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CF" w:rsidRDefault="000056CF" w:rsidP="000056CF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Załącznik Nr 3 do</w:t>
      </w:r>
    </w:p>
    <w:p w:rsidR="000056CF" w:rsidRDefault="000056CF" w:rsidP="000056CF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Zarządzenia </w:t>
      </w:r>
      <w:r w:rsidR="00A777A3">
        <w:rPr>
          <w:rFonts w:ascii="Tahoma" w:hAnsi="Tahoma" w:cs="Tahoma"/>
          <w:sz w:val="20"/>
          <w:szCs w:val="24"/>
        </w:rPr>
        <w:t>27</w:t>
      </w:r>
      <w:r>
        <w:rPr>
          <w:rFonts w:ascii="Tahoma" w:hAnsi="Tahoma" w:cs="Tahoma"/>
          <w:sz w:val="20"/>
          <w:szCs w:val="24"/>
        </w:rPr>
        <w:t>/2022</w:t>
      </w:r>
    </w:p>
    <w:p w:rsidR="000056CF" w:rsidRDefault="000056CF" w:rsidP="000056CF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Burmistrza Miasta Braniewa</w:t>
      </w:r>
    </w:p>
    <w:p w:rsidR="000056CF" w:rsidRDefault="000056CF" w:rsidP="000056CF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z dnia 22 lutego 2022 roku 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Pr="000056CF" w:rsidRDefault="00067EEE" w:rsidP="00067EEE">
      <w:pPr>
        <w:spacing w:after="0"/>
        <w:jc w:val="center"/>
        <w:rPr>
          <w:rFonts w:ascii="Tahoma" w:hAnsi="Tahoma" w:cs="Tahoma"/>
          <w:b/>
        </w:rPr>
      </w:pPr>
      <w:r w:rsidRPr="000056CF">
        <w:rPr>
          <w:rFonts w:ascii="Tahoma" w:hAnsi="Tahoma" w:cs="Tahoma"/>
          <w:b/>
        </w:rPr>
        <w:t>WZÓR KARTY DO GŁOSOWANIA</w:t>
      </w:r>
    </w:p>
    <w:p w:rsidR="00067EEE" w:rsidRPr="000056CF" w:rsidRDefault="00067EEE" w:rsidP="00067EEE">
      <w:pPr>
        <w:spacing w:after="0"/>
        <w:jc w:val="center"/>
        <w:rPr>
          <w:rFonts w:ascii="Tahoma" w:hAnsi="Tahoma" w:cs="Tahoma"/>
          <w:b/>
        </w:rPr>
      </w:pPr>
      <w:r w:rsidRPr="000056CF">
        <w:rPr>
          <w:rFonts w:ascii="Tahoma" w:hAnsi="Tahoma" w:cs="Tahoma"/>
          <w:b/>
        </w:rPr>
        <w:t>Do głosowania uprawniony jest każdy mieszkaniec Miasta Braniewa stale zamieszkały na terenie miasta Braniewa. Aby głos był ważny prosimy o wybranie 1 zadania poprzez postawienie znaku X w kratce z prawej strony obok nazwy zadania i orientacyjnego kosztu</w:t>
      </w:r>
    </w:p>
    <w:p w:rsidR="00067EEE" w:rsidRPr="000056CF" w:rsidRDefault="00067EEE" w:rsidP="00067EEE">
      <w:pPr>
        <w:spacing w:after="0"/>
        <w:jc w:val="both"/>
        <w:rPr>
          <w:rFonts w:ascii="Tahoma" w:hAnsi="Tahoma" w:cs="Tahoma"/>
        </w:rPr>
      </w:pPr>
      <w:r w:rsidRPr="000056CF">
        <w:rPr>
          <w:rFonts w:ascii="Tahoma" w:hAnsi="Tahoma" w:cs="Tahoma"/>
        </w:rPr>
        <w:t> 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556"/>
        <w:gridCol w:w="4943"/>
        <w:gridCol w:w="2267"/>
        <w:gridCol w:w="2123"/>
      </w:tblGrid>
      <w:tr w:rsidR="00067EEE" w:rsidRPr="000056CF" w:rsidTr="00067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Pr="000056CF" w:rsidRDefault="00067EEE">
            <w:pPr>
              <w:jc w:val="both"/>
              <w:rPr>
                <w:rFonts w:ascii="Tahoma" w:hAnsi="Tahoma" w:cs="Tahoma"/>
                <w:b/>
              </w:rPr>
            </w:pPr>
            <w:r w:rsidRPr="000056CF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Pr="000056CF" w:rsidRDefault="00067EEE">
            <w:pPr>
              <w:jc w:val="both"/>
              <w:rPr>
                <w:rFonts w:ascii="Tahoma" w:hAnsi="Tahoma" w:cs="Tahoma"/>
                <w:b/>
              </w:rPr>
            </w:pPr>
            <w:r w:rsidRPr="000056CF">
              <w:rPr>
                <w:rFonts w:ascii="Tahoma" w:hAnsi="Tahoma" w:cs="Tahoma"/>
                <w:b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Pr="000056CF" w:rsidRDefault="00067EEE">
            <w:pPr>
              <w:jc w:val="both"/>
              <w:rPr>
                <w:rFonts w:ascii="Tahoma" w:hAnsi="Tahoma" w:cs="Tahoma"/>
                <w:b/>
              </w:rPr>
            </w:pPr>
            <w:r w:rsidRPr="000056CF">
              <w:rPr>
                <w:rFonts w:ascii="Tahoma" w:hAnsi="Tahoma" w:cs="Tahoma"/>
                <w:b/>
              </w:rPr>
              <w:t>ORIENTACYJNY KOSZT*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Pr="000056CF" w:rsidRDefault="00067EEE">
            <w:pPr>
              <w:jc w:val="both"/>
              <w:rPr>
                <w:rFonts w:ascii="Tahoma" w:hAnsi="Tahoma" w:cs="Tahoma"/>
                <w:b/>
              </w:rPr>
            </w:pPr>
            <w:r w:rsidRPr="000056CF">
              <w:rPr>
                <w:rFonts w:ascii="Tahoma" w:hAnsi="Tahoma" w:cs="Tahoma"/>
                <w:b/>
              </w:rPr>
              <w:t>WYBÓR</w:t>
            </w:r>
          </w:p>
        </w:tc>
      </w:tr>
      <w:tr w:rsidR="00067EEE" w:rsidRPr="000056CF" w:rsidTr="00067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  <w:r w:rsidRPr="000056CF">
              <w:rPr>
                <w:rFonts w:ascii="Tahoma" w:hAnsi="Tahoma" w:cs="Tahoma"/>
              </w:rPr>
              <w:t>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67EEE" w:rsidRPr="000056CF" w:rsidRDefault="00067EEE" w:rsidP="00067EEE">
      <w:pPr>
        <w:spacing w:after="0"/>
        <w:jc w:val="both"/>
        <w:rPr>
          <w:rFonts w:ascii="Tahoma" w:hAnsi="Tahoma" w:cs="Tahoma"/>
        </w:rPr>
      </w:pPr>
      <w:r w:rsidRPr="000056CF">
        <w:rPr>
          <w:rFonts w:ascii="Tahoma" w:hAnsi="Tahoma" w:cs="Tahoma"/>
        </w:rPr>
        <w:t>* Przedstawione koszty są szacunkowe i poglądowe, koszt realizacji może ulec zmianie w zależności od ostatecznego zakresu inwestycji.</w:t>
      </w:r>
    </w:p>
    <w:p w:rsidR="00067EEE" w:rsidRPr="000056CF" w:rsidRDefault="00067EEE" w:rsidP="00067EEE">
      <w:pPr>
        <w:spacing w:after="0"/>
        <w:jc w:val="both"/>
        <w:rPr>
          <w:rFonts w:ascii="Tahoma" w:hAnsi="Tahoma" w:cs="Tahoma"/>
        </w:rPr>
      </w:pPr>
    </w:p>
    <w:p w:rsidR="00067EEE" w:rsidRPr="000056CF" w:rsidRDefault="00067EEE" w:rsidP="00067EEE">
      <w:pPr>
        <w:spacing w:after="0"/>
        <w:jc w:val="both"/>
        <w:rPr>
          <w:rFonts w:ascii="Tahoma" w:hAnsi="Tahoma" w:cs="Tahoma"/>
          <w:b/>
        </w:rPr>
      </w:pPr>
      <w:r w:rsidRPr="000056CF">
        <w:rPr>
          <w:rFonts w:ascii="Tahoma" w:hAnsi="Tahoma" w:cs="Tahoma"/>
          <w:b/>
        </w:rPr>
        <w:t>GŁOS JEST NIEWAŻNY JEŻELI ZNAK X ZOSTANIE WPISANY PRZY WIĘKSZEJ NIŻ 1 LICZBIE ZADAŃ.</w:t>
      </w:r>
    </w:p>
    <w:p w:rsidR="00067EEE" w:rsidRPr="000056CF" w:rsidRDefault="00067EEE" w:rsidP="00067EEE">
      <w:pPr>
        <w:spacing w:after="0"/>
        <w:jc w:val="both"/>
        <w:rPr>
          <w:rFonts w:ascii="Tahoma" w:hAnsi="Tahoma" w:cs="Tahoma"/>
        </w:rPr>
      </w:pPr>
      <w:r w:rsidRPr="000056CF">
        <w:rPr>
          <w:rFonts w:ascii="Tahoma" w:hAnsi="Tahoma" w:cs="Tahoma"/>
        </w:rPr>
        <w:t>1. Zgodnie z ustawą z dnia 29 sierpnia 1997 r. o ochronie danych osobowych  (tj. Dz. U. z 2019 r., poz. 1781, ze zm.) wyrażam zgodę na przetwarzanie moich danych osobowych dla potrzeb niezbędnych do przeprowadzenia konsultacji w ramach Budżetu Obywatelskiego.</w:t>
      </w:r>
    </w:p>
    <w:p w:rsidR="00067EEE" w:rsidRPr="000056CF" w:rsidRDefault="00067EEE" w:rsidP="00067EEE">
      <w:pPr>
        <w:spacing w:after="0"/>
        <w:jc w:val="both"/>
        <w:rPr>
          <w:rFonts w:ascii="Tahoma" w:hAnsi="Tahoma" w:cs="Tahoma"/>
        </w:rPr>
      </w:pPr>
      <w:r w:rsidRPr="000056CF">
        <w:rPr>
          <w:rFonts w:ascii="Tahoma" w:hAnsi="Tahoma" w:cs="Tahoma"/>
        </w:rPr>
        <w:t>2. Zgodnie z ustawą o przetwarzaniu danych osobowych i w sprawie ich swobodnego przepływu (tzw. RODO) w Urzędzie Miasta Braniewa, na podstawie obowiązujących przepisów prawa, informujemy, że Administratorem Pani/Pana danych osobowych przetwarzanych w Urzędzie Miasta Braniewa jest: Gmina Miasta Braniewa, ul. Kościuszki 111, 14-500 Braniewo, informuje o zasadach przetwarzania Pani/Pana danych osobowych oraz o przysługujących prawach z tym związanych. W związku z przetwarzaniem Pani/Pana danych osobowych przysługują Pani/Panu następujące uprawnienia: prawo dostępu do danych osobowych, w tym prawo do uzyskania kopii tych danych, prawo do żądania sprostowania (poprawiania) danych osobowych – w przypadku gdy dane są nieprawidłowe lub niekompletne. Powyższe dane osobowe zawarte w formularzu będą przechowywane w zakresie niezbędnym do przeprowadzenia konsultacji w ramach Budżetu Obywatelskiego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26"/>
        <w:gridCol w:w="3796"/>
        <w:gridCol w:w="1701"/>
        <w:gridCol w:w="1842"/>
      </w:tblGrid>
      <w:tr w:rsidR="00067EEE" w:rsidRPr="000056CF" w:rsidTr="00067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  <w:r w:rsidRPr="000056CF">
              <w:rPr>
                <w:rFonts w:ascii="Tahoma" w:hAnsi="Tahoma" w:cs="Tahoma"/>
              </w:rPr>
              <w:t>Imię i nazwisko*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  <w:r w:rsidRPr="000056CF">
              <w:rPr>
                <w:rFonts w:ascii="Tahoma" w:hAnsi="Tahoma" w:cs="Tahoma"/>
              </w:rPr>
              <w:t>Rok urodzenia*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</w:p>
        </w:tc>
      </w:tr>
      <w:tr w:rsidR="00067EEE" w:rsidRPr="000056CF" w:rsidTr="00067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  <w:r w:rsidRPr="000056CF">
              <w:rPr>
                <w:rFonts w:ascii="Tahoma" w:hAnsi="Tahoma" w:cs="Tahoma"/>
              </w:rPr>
              <w:t>Adres zamieszkania*</w:t>
            </w:r>
          </w:p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Pr="000056CF" w:rsidRDefault="00067EEE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67EEE" w:rsidRDefault="00067EEE" w:rsidP="00067EEE">
      <w:pPr>
        <w:spacing w:after="0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*dane obowiązkowe </w:t>
      </w:r>
    </w:p>
    <w:p w:rsidR="000056CF" w:rsidRDefault="000056CF" w:rsidP="000056CF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</w:t>
      </w:r>
    </w:p>
    <w:p w:rsidR="000056CF" w:rsidRPr="000056CF" w:rsidRDefault="000056CF" w:rsidP="000056CF">
      <w:pPr>
        <w:spacing w:after="0"/>
        <w:ind w:left="5664"/>
        <w:jc w:val="center"/>
        <w:rPr>
          <w:rFonts w:ascii="Tahoma" w:hAnsi="Tahoma" w:cs="Tahoma"/>
          <w:sz w:val="18"/>
          <w:szCs w:val="24"/>
        </w:rPr>
      </w:pPr>
      <w:r w:rsidRPr="000056CF">
        <w:rPr>
          <w:rFonts w:ascii="Tahoma" w:hAnsi="Tahoma" w:cs="Tahoma"/>
          <w:sz w:val="18"/>
          <w:szCs w:val="24"/>
        </w:rPr>
        <w:t xml:space="preserve">Data i własnoręczny podpis </w:t>
      </w:r>
    </w:p>
    <w:p w:rsidR="00067EEE" w:rsidRPr="000056CF" w:rsidRDefault="00067EEE" w:rsidP="00067EEE">
      <w:pPr>
        <w:spacing w:after="0"/>
        <w:jc w:val="both"/>
        <w:rPr>
          <w:rFonts w:ascii="Tahoma" w:hAnsi="Tahoma" w:cs="Tahoma"/>
          <w:szCs w:val="24"/>
        </w:rPr>
      </w:pPr>
    </w:p>
    <w:p w:rsidR="00067EEE" w:rsidRPr="000056CF" w:rsidRDefault="00067EEE" w:rsidP="00067EEE">
      <w:pPr>
        <w:spacing w:after="0"/>
        <w:jc w:val="both"/>
        <w:rPr>
          <w:rFonts w:ascii="Tahoma" w:hAnsi="Tahoma" w:cs="Tahoma"/>
          <w:szCs w:val="24"/>
        </w:rPr>
      </w:pPr>
      <w:r w:rsidRPr="000056CF">
        <w:rPr>
          <w:rFonts w:ascii="Tahoma" w:hAnsi="Tahoma" w:cs="Tahoma"/>
          <w:szCs w:val="24"/>
        </w:rPr>
        <w:t xml:space="preserve">W przypadku osoby niepełnoletniej wymagane jest potwierdzenie tożsamości przez przedstawiciela ustawowego lub opiekuna prawnego. 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…......................................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....................................................</w:t>
      </w:r>
    </w:p>
    <w:p w:rsidR="00067EEE" w:rsidRPr="000056CF" w:rsidRDefault="00067EEE" w:rsidP="00067EEE">
      <w:pPr>
        <w:spacing w:after="0"/>
        <w:jc w:val="both"/>
        <w:rPr>
          <w:rFonts w:ascii="Tahoma" w:hAnsi="Tahoma" w:cs="Tahoma"/>
          <w:sz w:val="18"/>
          <w:szCs w:val="24"/>
        </w:rPr>
      </w:pPr>
      <w:r w:rsidRPr="000056CF">
        <w:rPr>
          <w:rFonts w:ascii="Tahoma" w:hAnsi="Tahoma" w:cs="Tahoma"/>
          <w:sz w:val="18"/>
          <w:szCs w:val="24"/>
        </w:rPr>
        <w:t xml:space="preserve">    Imię i nazwisko przedstawiciela                    </w:t>
      </w:r>
      <w:r w:rsidRPr="000056CF">
        <w:rPr>
          <w:rFonts w:ascii="Tahoma" w:hAnsi="Tahoma" w:cs="Tahoma"/>
          <w:sz w:val="18"/>
          <w:szCs w:val="24"/>
        </w:rPr>
        <w:tab/>
      </w:r>
      <w:r w:rsidRPr="000056CF">
        <w:rPr>
          <w:rFonts w:ascii="Tahoma" w:hAnsi="Tahoma" w:cs="Tahoma"/>
          <w:sz w:val="18"/>
          <w:szCs w:val="24"/>
        </w:rPr>
        <w:tab/>
        <w:t xml:space="preserve"> </w:t>
      </w:r>
      <w:r w:rsidR="000056CF">
        <w:rPr>
          <w:rFonts w:ascii="Tahoma" w:hAnsi="Tahoma" w:cs="Tahoma"/>
          <w:sz w:val="18"/>
          <w:szCs w:val="24"/>
        </w:rPr>
        <w:tab/>
      </w:r>
      <w:r w:rsidRPr="000056CF">
        <w:rPr>
          <w:rFonts w:ascii="Tahoma" w:hAnsi="Tahoma" w:cs="Tahoma"/>
          <w:sz w:val="18"/>
          <w:szCs w:val="24"/>
        </w:rPr>
        <w:t xml:space="preserve"> Data i własnoręczny podpis przedstawiciela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0056CF">
        <w:rPr>
          <w:rFonts w:ascii="Tahoma" w:hAnsi="Tahoma" w:cs="Tahoma"/>
          <w:sz w:val="18"/>
          <w:szCs w:val="24"/>
        </w:rPr>
        <w:t xml:space="preserve">  ustawowego lub opiekuna prawnego                        </w:t>
      </w:r>
      <w:r w:rsidRPr="000056CF">
        <w:rPr>
          <w:rFonts w:ascii="Tahoma" w:hAnsi="Tahoma" w:cs="Tahoma"/>
          <w:sz w:val="18"/>
          <w:szCs w:val="24"/>
        </w:rPr>
        <w:tab/>
      </w:r>
      <w:r w:rsidRPr="000056CF">
        <w:rPr>
          <w:rFonts w:ascii="Tahoma" w:hAnsi="Tahoma" w:cs="Tahoma"/>
          <w:sz w:val="18"/>
          <w:szCs w:val="24"/>
        </w:rPr>
        <w:tab/>
        <w:t xml:space="preserve">       ustawowego lub opiekuna prawnego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55A22" w:rsidRPr="00016183" w:rsidRDefault="00067EEE" w:rsidP="00016183">
      <w:pPr>
        <w:spacing w:after="0"/>
        <w:jc w:val="center"/>
        <w:rPr>
          <w:rFonts w:ascii="Tahoma" w:hAnsi="Tahoma" w:cs="Tahoma"/>
          <w:b/>
          <w:szCs w:val="24"/>
          <w:u w:val="single"/>
        </w:rPr>
      </w:pPr>
      <w:r w:rsidRPr="000056CF">
        <w:rPr>
          <w:rFonts w:ascii="Tahoma" w:hAnsi="Tahoma" w:cs="Tahoma"/>
          <w:b/>
          <w:szCs w:val="24"/>
          <w:u w:val="single"/>
        </w:rPr>
        <w:t>Głos jest nieważny jeżeli nie zostaną wpisane dane wymagane w powyższej tabeli.</w:t>
      </w:r>
      <w:bookmarkStart w:id="0" w:name="_GoBack"/>
      <w:bookmarkEnd w:id="0"/>
    </w:p>
    <w:sectPr w:rsidR="00855A22" w:rsidRPr="00016183" w:rsidSect="00067E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7"/>
    <w:rsid w:val="000056CF"/>
    <w:rsid w:val="00016183"/>
    <w:rsid w:val="00026129"/>
    <w:rsid w:val="00067EEE"/>
    <w:rsid w:val="000B5D92"/>
    <w:rsid w:val="003228B7"/>
    <w:rsid w:val="0075747D"/>
    <w:rsid w:val="00855A22"/>
    <w:rsid w:val="00A02783"/>
    <w:rsid w:val="00A777A3"/>
    <w:rsid w:val="00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35D44-62BA-42F7-A403-4921E5A6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2C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Widzicka</dc:creator>
  <cp:lastModifiedBy>Slawomir Piascik</cp:lastModifiedBy>
  <cp:revision>2</cp:revision>
  <cp:lastPrinted>2022-02-22T13:53:00Z</cp:lastPrinted>
  <dcterms:created xsi:type="dcterms:W3CDTF">2022-02-24T22:27:00Z</dcterms:created>
  <dcterms:modified xsi:type="dcterms:W3CDTF">2022-02-24T22:27:00Z</dcterms:modified>
</cp:coreProperties>
</file>